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Smith Ivan C</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140"/>
        <w:spacing w:after="0" w:line="357" w:lineRule="auto"/>
        <w:rPr>
          <w:sz w:val="20"/>
          <w:szCs w:val="20"/>
          <w:color w:val="auto"/>
        </w:rPr>
      </w:pPr>
      <w:r>
        <w:rPr>
          <w:rFonts w:ascii="Arial" w:cs="Arial" w:eastAsia="Arial" w:hAnsi="Arial"/>
          <w:sz w:val="17"/>
          <w:szCs w:val="17"/>
          <w:color w:val="0000FF"/>
        </w:rPr>
        <w:t>C/O THE SCOTTS MIRACLE-GRO COMPANY 14111 SCOTTSLAWN ROAD</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80" w:type="dxa"/>
            <w:vAlign w:val="bottom"/>
          </w:tcPr>
          <w:p>
            <w:pPr>
              <w:spacing w:after="0"/>
              <w:rPr>
                <w:sz w:val="12"/>
                <w:szCs w:val="12"/>
                <w:color w:val="auto"/>
              </w:rPr>
            </w:pPr>
          </w:p>
        </w:tc>
        <w:tc>
          <w:tcPr>
            <w:tcW w:w="3740" w:type="dxa"/>
            <w:vAlign w:val="bottom"/>
            <w:gridSpan w:val="3"/>
          </w:tcPr>
          <w:p>
            <w:pPr>
              <w:spacing w:after="0" w:line="142" w:lineRule="exact"/>
              <w:rPr>
                <w:rFonts w:ascii="Arial" w:cs="Arial" w:eastAsia="Arial" w:hAnsi="Arial"/>
                <w:sz w:val="16"/>
                <w:szCs w:val="16"/>
                <w:color w:val="0000EE"/>
              </w:rPr>
            </w:pPr>
            <w:hyperlink r:id="rId14">
              <w:r>
                <w:rPr>
                  <w:rFonts w:ascii="Arial" w:cs="Arial" w:eastAsia="Arial" w:hAnsi="Arial"/>
                  <w:sz w:val="16"/>
                  <w:szCs w:val="16"/>
                  <w:color w:val="0000EE"/>
                </w:rPr>
                <w:t xml:space="preserve">SCOTTS MIRACLE-GRO CO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40" w:type="dxa"/>
            <w:vAlign w:val="bottom"/>
            <w:tcBorders>
              <w:bottom w:val="single" w:sz="8" w:color="0000EE"/>
            </w:tcBorders>
          </w:tcPr>
          <w:p>
            <w:pPr>
              <w:spacing w:after="0"/>
              <w:rPr>
                <w:sz w:val="3"/>
                <w:szCs w:val="3"/>
                <w:color w:val="auto"/>
              </w:rPr>
            </w:pPr>
          </w:p>
        </w:tc>
        <w:tc>
          <w:tcPr>
            <w:tcW w:w="10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7"/>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5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360" w:type="dxa"/>
            <w:vAlign w:val="bottom"/>
            <w:vMerge w:val="continue"/>
          </w:tcPr>
          <w:p>
            <w:pPr>
              <w:spacing w:after="0"/>
              <w:rPr>
                <w:sz w:val="11"/>
                <w:szCs w:val="11"/>
                <w:color w:val="auto"/>
              </w:rPr>
            </w:pPr>
          </w:p>
        </w:tc>
        <w:tc>
          <w:tcPr>
            <w:tcW w:w="14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3"/>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2540" w:type="dxa"/>
            <w:vAlign w:val="bottom"/>
            <w:tcBorders>
              <w:bottom w:val="single" w:sz="8" w:color="2C2C2C"/>
            </w:tcBorders>
          </w:tcPr>
          <w:p>
            <w:pPr>
              <w:spacing w:after="0"/>
              <w:rPr>
                <w:sz w:val="16"/>
                <w:szCs w:val="16"/>
                <w:color w:val="auto"/>
              </w:rPr>
            </w:pPr>
          </w:p>
        </w:tc>
        <w:tc>
          <w:tcPr>
            <w:tcW w:w="1080" w:type="dxa"/>
            <w:vAlign w:val="bottom"/>
            <w:tcBorders>
              <w:bottom w:val="single" w:sz="8" w:color="2C2C2C"/>
            </w:tcBorders>
          </w:tcPr>
          <w:p>
            <w:pPr>
              <w:spacing w:after="0"/>
              <w:rPr>
                <w:sz w:val="16"/>
                <w:szCs w:val="16"/>
                <w:color w:val="auto"/>
              </w:rPr>
            </w:pPr>
          </w:p>
        </w:tc>
        <w:tc>
          <w:tcPr>
            <w:tcW w:w="50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9"/>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vMerge w:val="continue"/>
          </w:tcPr>
          <w:p>
            <w:pPr>
              <w:spacing w:after="0"/>
              <w:rPr>
                <w:sz w:val="6"/>
                <w:szCs w:val="6"/>
                <w:color w:val="auto"/>
              </w:rPr>
            </w:pPr>
          </w:p>
        </w:tc>
        <w:tc>
          <w:tcPr>
            <w:tcW w:w="1360" w:type="dxa"/>
            <w:vAlign w:val="bottom"/>
            <w:vMerge w:val="restart"/>
          </w:tcPr>
          <w:p>
            <w:pPr>
              <w:ind w:left="100"/>
              <w:spacing w:after="0" w:line="133"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3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8"/>
        </w:trPr>
        <w:tc>
          <w:tcPr>
            <w:tcW w:w="200" w:type="dxa"/>
            <w:vAlign w:val="bottom"/>
            <w:gridSpan w:val="2"/>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500" w:type="dxa"/>
            <w:vAlign w:val="bottom"/>
          </w:tcPr>
          <w:p>
            <w:pPr>
              <w:spacing w:after="0"/>
              <w:rPr>
                <w:sz w:val="5"/>
                <w:szCs w:val="5"/>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EVP, GC and Secretary</w:t>
            </w:r>
          </w:p>
        </w:tc>
        <w:tc>
          <w:tcPr>
            <w:tcW w:w="0" w:type="dxa"/>
            <w:vAlign w:val="bottom"/>
          </w:tcPr>
          <w:p>
            <w:pPr>
              <w:spacing w:after="0"/>
              <w:rPr>
                <w:sz w:val="1"/>
                <w:szCs w:val="1"/>
                <w:color w:val="auto"/>
              </w:rPr>
            </w:pPr>
          </w:p>
        </w:tc>
      </w:tr>
      <w:tr>
        <w:trPr>
          <w:trHeight w:val="220"/>
        </w:trPr>
        <w:tc>
          <w:tcPr>
            <w:tcW w:w="2740" w:type="dxa"/>
            <w:vAlign w:val="bottom"/>
            <w:gridSpan w:val="3"/>
          </w:tcPr>
          <w:p>
            <w:pPr>
              <w:ind w:left="80"/>
              <w:spacing w:after="0"/>
              <w:rPr>
                <w:sz w:val="20"/>
                <w:szCs w:val="20"/>
                <w:color w:val="auto"/>
              </w:rPr>
            </w:pPr>
            <w:r>
              <w:rPr>
                <w:rFonts w:ascii="Arial" w:cs="Arial" w:eastAsia="Arial" w:hAnsi="Arial"/>
                <w:sz w:val="17"/>
                <w:szCs w:val="17"/>
                <w:color w:val="0000FF"/>
              </w:rPr>
              <w:t>03/25/2020</w:t>
            </w:r>
          </w:p>
        </w:tc>
        <w:tc>
          <w:tcPr>
            <w:tcW w:w="10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5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218440</wp:posOffset>
            </wp:positionV>
            <wp:extent cx="6964045" cy="1125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125220"/>
                    </a:xfrm>
                    <a:prstGeom prst="rect">
                      <a:avLst/>
                    </a:prstGeom>
                    <a:noFill/>
                  </pic:spPr>
                </pic:pic>
              </a:graphicData>
            </a:graphic>
          </wp:anchor>
        </w:drawing>
      </w:r>
    </w:p>
    <w:p>
      <w:pPr>
        <w:spacing w:after="0" w:line="40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3"/>
                <w:szCs w:val="13"/>
                <w:color w:val="auto"/>
              </w:rPr>
            </w:pP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440" w:type="dxa"/>
            <w:vAlign w:val="bottom"/>
            <w:vMerge w:val="continue"/>
          </w:tcPr>
          <w:p>
            <w:pPr>
              <w:spacing w:after="0"/>
              <w:rPr>
                <w:sz w:val="7"/>
                <w:szCs w:val="7"/>
                <w:color w:val="auto"/>
              </w:rPr>
            </w:pPr>
          </w:p>
        </w:tc>
        <w:tc>
          <w:tcPr>
            <w:tcW w:w="36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3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560" w:type="dxa"/>
            <w:vAlign w:val="bottom"/>
            <w:gridSpan w:val="2"/>
          </w:tcPr>
          <w:p>
            <w:pPr>
              <w:ind w:left="620"/>
              <w:spacing w:after="0"/>
              <w:rPr>
                <w:sz w:val="20"/>
                <w:szCs w:val="20"/>
                <w:color w:val="auto"/>
              </w:rPr>
            </w:pPr>
            <w:r>
              <w:rPr>
                <w:rFonts w:ascii="Arial" w:cs="Arial" w:eastAsia="Arial" w:hAnsi="Arial"/>
                <w:sz w:val="17"/>
                <w:szCs w:val="17"/>
                <w:color w:val="0000FF"/>
              </w:rPr>
              <w:t>03/25/2020</w:t>
            </w: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40" w:type="dxa"/>
            <w:vAlign w:val="bottom"/>
          </w:tcPr>
          <w:p>
            <w:pPr>
              <w:ind w:left="200"/>
              <w:spacing w:after="0"/>
              <w:rPr>
                <w:sz w:val="20"/>
                <w:szCs w:val="20"/>
                <w:color w:val="auto"/>
              </w:rPr>
            </w:pPr>
            <w:r>
              <w:rPr>
                <w:rFonts w:ascii="Arial" w:cs="Arial" w:eastAsia="Arial" w:hAnsi="Arial"/>
                <w:sz w:val="13"/>
                <w:szCs w:val="13"/>
                <w:color w:val="0000FF"/>
              </w:rPr>
              <w:t>J</w:t>
            </w:r>
          </w:p>
        </w:tc>
        <w:tc>
          <w:tcPr>
            <w:tcW w:w="360" w:type="dxa"/>
            <w:vAlign w:val="bottom"/>
          </w:tcPr>
          <w:p>
            <w:pPr>
              <w:ind w:left="140"/>
              <w:spacing w:after="0"/>
              <w:rPr>
                <w:sz w:val="20"/>
                <w:szCs w:val="20"/>
                <w:color w:val="auto"/>
              </w:rPr>
            </w:pPr>
            <w:r>
              <w:rPr>
                <w:rFonts w:ascii="Arial" w:cs="Arial" w:eastAsia="Arial" w:hAnsi="Arial"/>
                <w:sz w:val="13"/>
                <w:szCs w:val="13"/>
                <w:color w:val="0000FF"/>
              </w:rPr>
              <w:t>V</w:t>
            </w:r>
          </w:p>
        </w:tc>
        <w:tc>
          <w:tcPr>
            <w:tcW w:w="720" w:type="dxa"/>
            <w:vAlign w:val="bottom"/>
          </w:tcPr>
          <w:p>
            <w:pPr>
              <w:ind w:left="180"/>
              <w:spacing w:after="0"/>
              <w:rPr>
                <w:sz w:val="20"/>
                <w:szCs w:val="20"/>
                <w:color w:val="auto"/>
              </w:rPr>
            </w:pPr>
            <w:r>
              <w:rPr>
                <w:rFonts w:ascii="Arial" w:cs="Arial" w:eastAsia="Arial" w:hAnsi="Arial"/>
                <w:sz w:val="17"/>
                <w:szCs w:val="17"/>
                <w:color w:val="0000FF"/>
                <w:w w:val="99"/>
              </w:rPr>
              <w:t>1.6225</w:t>
            </w:r>
          </w:p>
        </w:tc>
        <w:tc>
          <w:tcPr>
            <w:tcW w:w="440" w:type="dxa"/>
            <w:vAlign w:val="bottom"/>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Pr>
          <w:p>
            <w:pPr>
              <w:spacing w:after="0"/>
              <w:rPr>
                <w:sz w:val="23"/>
                <w:szCs w:val="23"/>
                <w:color w:val="auto"/>
              </w:rPr>
            </w:pPr>
          </w:p>
        </w:tc>
        <w:tc>
          <w:tcPr>
            <w:tcW w:w="600" w:type="dxa"/>
            <w:vAlign w:val="bottom"/>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77.04</w:t>
            </w:r>
          </w:p>
        </w:tc>
        <w:tc>
          <w:tcPr>
            <w:tcW w:w="1220" w:type="dxa"/>
            <w:vAlign w:val="bottom"/>
            <w:gridSpan w:val="2"/>
          </w:tcPr>
          <w:p>
            <w:pPr>
              <w:ind w:left="140"/>
              <w:spacing w:after="0"/>
              <w:rPr>
                <w:sz w:val="20"/>
                <w:szCs w:val="20"/>
                <w:color w:val="auto"/>
              </w:rPr>
            </w:pPr>
            <w:r>
              <w:rPr>
                <w:rFonts w:ascii="Arial" w:cs="Arial" w:eastAsia="Arial" w:hAnsi="Arial"/>
                <w:sz w:val="17"/>
                <w:szCs w:val="17"/>
                <w:color w:val="0000FF"/>
              </w:rPr>
              <w:t>19,419.3829</w:t>
            </w:r>
          </w:p>
        </w:tc>
        <w:tc>
          <w:tcPr>
            <w:tcW w:w="920" w:type="dxa"/>
            <w:vAlign w:val="bottom"/>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1"/>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4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4" w:lineRule="exact"/>
        <w:rPr>
          <w:sz w:val="24"/>
          <w:szCs w:val="24"/>
          <w:color w:val="auto"/>
        </w:rPr>
      </w:pPr>
    </w:p>
    <w:tbl>
      <w:tblPr>
        <w:tblLayout w:type="fixed"/>
        <w:tblInd w:w="6580" w:type="dxa"/>
        <w:tblCellMar>
          <w:top w:w="0" w:type="dxa"/>
          <w:left w:w="0" w:type="dxa"/>
          <w:bottom w:w="0" w:type="dxa"/>
          <w:right w:w="0" w:type="dxa"/>
        </w:tblCellMar>
      </w:tblPr>
      <w:tr>
        <w:trPr>
          <w:trHeight w:val="215"/>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Kathy L. Uttley as attorney-in-</w:t>
            </w:r>
          </w:p>
        </w:tc>
        <w:tc>
          <w:tcPr>
            <w:tcW w:w="40" w:type="dxa"/>
            <w:vAlign w:val="bottom"/>
          </w:tcPr>
          <w:p>
            <w:pPr>
              <w:spacing w:after="0"/>
              <w:rPr>
                <w:sz w:val="18"/>
                <w:szCs w:val="18"/>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7"/>
                <w:szCs w:val="17"/>
                <w:color w:val="0000FF"/>
                <w:w w:val="91"/>
              </w:rPr>
              <w:t>03/30/2020</w:t>
            </w:r>
          </w:p>
        </w:tc>
        <w:tc>
          <w:tcPr>
            <w:tcW w:w="0" w:type="dxa"/>
            <w:vAlign w:val="bottom"/>
          </w:tcPr>
          <w:p>
            <w:pPr>
              <w:spacing w:after="0"/>
              <w:rPr>
                <w:sz w:val="1"/>
                <w:szCs w:val="1"/>
                <w:color w:val="auto"/>
              </w:rPr>
            </w:pPr>
          </w:p>
        </w:tc>
      </w:tr>
      <w:tr>
        <w:trPr>
          <w:trHeight w:val="87"/>
        </w:trPr>
        <w:tc>
          <w:tcPr>
            <w:tcW w:w="21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fact for Ivan C. Smith</w:t>
            </w:r>
          </w:p>
        </w:tc>
        <w:tc>
          <w:tcPr>
            <w:tcW w:w="8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80" w:type="dxa"/>
            <w:vAlign w:val="bottom"/>
            <w:gridSpan w:val="3"/>
            <w:vMerge w:val="continue"/>
          </w:tcPr>
          <w:p>
            <w:pPr>
              <w:spacing w:after="0"/>
              <w:rPr>
                <w:sz w:val="7"/>
                <w:szCs w:val="7"/>
                <w:color w:val="auto"/>
              </w:rPr>
            </w:pPr>
          </w:p>
        </w:tc>
        <w:tc>
          <w:tcPr>
            <w:tcW w:w="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520" w:type="dxa"/>
            <w:vAlign w:val="bottom"/>
            <w:shd w:val="clear" w:color="auto" w:fill="000000"/>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20" w:type="dxa"/>
            <w:vAlign w:val="bottom"/>
            <w:gridSpan w:val="2"/>
          </w:tcPr>
          <w:p>
            <w:pPr>
              <w:ind w:left="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416"/>
        <w:spacing w:after="0" w:line="24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Bernard K.</w:t>
      </w:r>
    </w:p>
    <w:p>
      <w:pPr>
        <w:ind w:right="2619"/>
        <w:spacing w:after="0" w:line="251" w:lineRule="auto"/>
        <w:rPr>
          <w:sz w:val="20"/>
          <w:szCs w:val="20"/>
          <w:color w:val="auto"/>
        </w:rPr>
      </w:pPr>
      <w:r>
        <w:rPr>
          <w:rFonts w:ascii="Courier New" w:cs="Courier New" w:eastAsia="Courier New" w:hAnsi="Courier New"/>
          <w:sz w:val="17"/>
          <w:szCs w:val="17"/>
          <w:color w:val="auto"/>
        </w:rPr>
        <w:t>Asirifi and Kathy L. Uttley, signing singly, the undersigned's true and lawful attorney-in-fact and agent to:</w:t>
      </w:r>
    </w:p>
    <w:p>
      <w:pPr>
        <w:spacing w:after="0" w:line="197" w:lineRule="exact"/>
        <w:rPr>
          <w:sz w:val="20"/>
          <w:szCs w:val="20"/>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199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50"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399" w:firstLine="416"/>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49"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200"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207" w:lineRule="exact"/>
        <w:rPr>
          <w:sz w:val="20"/>
          <w:szCs w:val="20"/>
          <w:color w:val="auto"/>
        </w:rPr>
      </w:pPr>
    </w:p>
    <w:p>
      <w:pPr>
        <w:ind w:right="3659" w:firstLine="416"/>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11th day of May, 2016.</w:t>
      </w:r>
    </w:p>
    <w:p>
      <w:pPr>
        <w:spacing w:after="0" w:line="19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 Ivan C. Smith</w:t>
      </w:r>
    </w:p>
    <w:p>
      <w:pPr>
        <w:spacing w:after="0" w:line="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Signature</w:t>
      </w:r>
    </w:p>
    <w:p>
      <w:pPr>
        <w:spacing w:after="0" w:line="207"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Ivan C. Smith</w:t>
      </w:r>
    </w:p>
    <w:p>
      <w:pPr>
        <w:spacing w:after="0" w:line="7"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580464"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2020-03-30T08:59:07Z</dcterms:created>
  <dcterms:modified xsi:type="dcterms:W3CDTF">2020-03-30T08:59:07Z</dcterms:modified>
</cp:coreProperties>
</file>