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FINN BRIAN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57" w:lineRule="auto"/>
        <w:rPr>
          <w:sz w:val="20"/>
          <w:szCs w:val="20"/>
          <w:color w:val="auto"/>
        </w:rPr>
      </w:pPr>
      <w:r>
        <w:rPr>
          <w:rFonts w:ascii="Arial" w:cs="Arial" w:eastAsia="Arial" w:hAnsi="Arial"/>
          <w:sz w:val="17"/>
          <w:szCs w:val="17"/>
          <w:color w:val="0000FF"/>
        </w:rPr>
        <w:t>C/O THE SCOTTS MIRACLE-GRO COMPANY 14111 SCOTTSLAWN ROAD</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6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10/01/2021</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54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10/01/2021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170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147.14</w:t>
            </w:r>
            <w:r>
              <w:rPr>
                <w:rFonts w:ascii="Arial" w:cs="Arial" w:eastAsia="Arial" w:hAnsi="Arial"/>
                <w:sz w:val="22"/>
                <w:szCs w:val="22"/>
                <w:color w:val="008000"/>
                <w:w w:val="93"/>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7,176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3,563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Deferred Stock Units were issued to the reporting person in lieu of retainer in the amount of $25,000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10/05/2021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Brian D. Finn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0" w:lineRule="exact"/>
        <w:rPr>
          <w:sz w:val="20"/>
          <w:szCs w:val="20"/>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65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May, 2016.</w:t>
      </w:r>
    </w:p>
    <w:p>
      <w:pPr>
        <w:spacing w:after="0" w:line="197"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 Brian D. Finn</w:t>
      </w:r>
    </w:p>
    <w:p>
      <w:pPr>
        <w:spacing w:after="0" w:line="7" w:lineRule="exact"/>
        <w:rPr>
          <w:sz w:val="20"/>
          <w:szCs w:val="20"/>
          <w:color w:val="auto"/>
        </w:rPr>
      </w:pPr>
    </w:p>
    <w:p>
      <w:pPr>
        <w:jc w:val="center"/>
        <w:ind w:right="4899"/>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Brian D. Finn</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4195"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2021-10-05T12:32:43Z</dcterms:created>
  <dcterms:modified xsi:type="dcterms:W3CDTF">2021-10-05T12:32:43Z</dcterms:modified>
</cp:coreProperties>
</file>