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5" w:lineRule="exact"/>
        <w:rPr>
          <w:sz w:val="24"/>
          <w:szCs w:val="24"/>
          <w:color w:val="auto"/>
        </w:rPr>
      </w:pPr>
    </w:p>
    <w:p>
      <w:pPr>
        <w:ind w:left="36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-233680</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7046595" cy="4742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7421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60" w:space="300"/>
            <w:col w:w="8520"/>
          </w:cols>
          <w:pgMar w:left="460" w:top="217" w:right="35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Lukemire Michael C</w:t>
        </w:r>
      </w:hyperlink>
    </w:p>
    <w:p>
      <w:pPr>
        <w:spacing w:after="0" w:line="29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0" w:lineRule="exact"/>
        <w:rPr>
          <w:sz w:val="24"/>
          <w:szCs w:val="24"/>
          <w:color w:val="auto"/>
        </w:rPr>
      </w:pPr>
    </w:p>
    <w:p>
      <w:pPr>
        <w:ind w:left="120" w:right="260"/>
        <w:spacing w:after="0" w:line="343"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76" w:lineRule="exact"/>
        <w:rPr>
          <w:sz w:val="24"/>
          <w:szCs w:val="24"/>
          <w:color w:val="auto"/>
        </w:rPr>
      </w:pPr>
    </w:p>
    <w:tbl>
      <w:tblPr>
        <w:tblLayout w:type="fixed"/>
        <w:tblInd w:w="80" w:type="dxa"/>
        <w:tblCellMar>
          <w:top w:w="0" w:type="dxa"/>
          <w:left w:w="0" w:type="dxa"/>
          <w:bottom w:w="0" w:type="dxa"/>
          <w:right w:w="0" w:type="dxa"/>
        </w:tblCellMar>
      </w:tblPr>
      <w:tr>
        <w:trPr>
          <w:trHeight w:val="169"/>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4"/>
                <w:szCs w:val="14"/>
                <w:color w:val="auto"/>
              </w:rPr>
            </w:pPr>
          </w:p>
        </w:tc>
        <w:tc>
          <w:tcPr>
            <w:tcW w:w="1600" w:type="dxa"/>
            <w:vAlign w:val="bottom"/>
          </w:tcPr>
          <w:p>
            <w:pPr>
              <w:spacing w:after="0"/>
              <w:rPr>
                <w:sz w:val="14"/>
                <w:szCs w:val="14"/>
                <w:color w:val="auto"/>
              </w:rPr>
            </w:pPr>
          </w:p>
        </w:tc>
      </w:tr>
      <w:tr>
        <w:trPr>
          <w:trHeight w:val="229"/>
        </w:trPr>
        <w:tc>
          <w:tcPr>
            <w:tcW w:w="20" w:type="dxa"/>
            <w:vAlign w:val="bottom"/>
          </w:tcPr>
          <w:p>
            <w:pPr>
              <w:spacing w:after="0"/>
              <w:rPr>
                <w:sz w:val="19"/>
                <w:szCs w:val="19"/>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MARYSVILLE</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43041</w:t>
            </w:r>
          </w:p>
        </w:tc>
      </w:tr>
      <w:tr>
        <w:trPr>
          <w:trHeight w:val="149"/>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8"/>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60" w:type="dxa"/>
            <w:vAlign w:val="bottom"/>
            <w:gridSpan w:val="3"/>
          </w:tcPr>
          <w:p>
            <w:pPr>
              <w:spacing w:after="0" w:line="142"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SCOTTS MIRACLE-GRO CO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SMG</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6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7"/>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460" w:type="dxa"/>
            <w:vAlign w:val="bottom"/>
            <w:tcBorders>
              <w:bottom w:val="single" w:sz="8" w:color="0000EE"/>
            </w:tcBorders>
          </w:tcPr>
          <w:p>
            <w:pPr>
              <w:spacing w:after="0"/>
              <w:rPr>
                <w:sz w:val="3"/>
                <w:szCs w:val="3"/>
                <w:color w:val="auto"/>
              </w:rPr>
            </w:pPr>
          </w:p>
        </w:tc>
        <w:tc>
          <w:tcPr>
            <w:tcW w:w="11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3"/>
        </w:trPr>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60" w:type="dxa"/>
            <w:vAlign w:val="bottom"/>
            <w:vMerge w:val="continue"/>
          </w:tcPr>
          <w:p>
            <w:pPr>
              <w:spacing w:after="0"/>
              <w:rPr>
                <w:sz w:val="10"/>
                <w:szCs w:val="10"/>
                <w:color w:val="auto"/>
              </w:rPr>
            </w:pPr>
          </w:p>
        </w:tc>
        <w:tc>
          <w:tcPr>
            <w:tcW w:w="1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80" w:type="dxa"/>
            <w:vAlign w:val="bottom"/>
            <w:tcBorders>
              <w:bottom w:val="single" w:sz="8" w:color="808080"/>
            </w:tcBorders>
          </w:tcPr>
          <w:p>
            <w:pPr>
              <w:spacing w:after="0"/>
              <w:rPr>
                <w:sz w:val="16"/>
                <w:szCs w:val="16"/>
                <w:color w:val="auto"/>
              </w:rPr>
            </w:pPr>
          </w:p>
        </w:tc>
        <w:tc>
          <w:tcPr>
            <w:tcW w:w="120" w:type="dxa"/>
            <w:vAlign w:val="bottom"/>
            <w:tcBorders>
              <w:bottom w:val="single" w:sz="8" w:color="808080"/>
            </w:tcBorders>
          </w:tcPr>
          <w:p>
            <w:pPr>
              <w:spacing w:after="0"/>
              <w:rPr>
                <w:sz w:val="16"/>
                <w:szCs w:val="16"/>
                <w:color w:val="auto"/>
              </w:rPr>
            </w:pPr>
          </w:p>
        </w:tc>
        <w:tc>
          <w:tcPr>
            <w:tcW w:w="2460" w:type="dxa"/>
            <w:vAlign w:val="bottom"/>
            <w:tcBorders>
              <w:bottom w:val="single" w:sz="8" w:color="808080"/>
            </w:tcBorders>
          </w:tcPr>
          <w:p>
            <w:pPr>
              <w:spacing w:after="0"/>
              <w:rPr>
                <w:sz w:val="16"/>
                <w:szCs w:val="16"/>
                <w:color w:val="auto"/>
              </w:rPr>
            </w:pPr>
          </w:p>
        </w:tc>
        <w:tc>
          <w:tcPr>
            <w:tcW w:w="1180" w:type="dxa"/>
            <w:vAlign w:val="bottom"/>
            <w:tcBorders>
              <w:bottom w:val="single" w:sz="8" w:color="808080"/>
            </w:tcBorders>
          </w:tcPr>
          <w:p>
            <w:pPr>
              <w:spacing w:after="0"/>
              <w:rPr>
                <w:sz w:val="16"/>
                <w:szCs w:val="16"/>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9"/>
        </w:trPr>
        <w:tc>
          <w:tcPr>
            <w:tcW w:w="200" w:type="dxa"/>
            <w:vAlign w:val="bottom"/>
            <w:tcBorders>
              <w:top w:val="single" w:sz="8" w:color="2C2C2C"/>
            </w:tcBorders>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480" w:type="dxa"/>
            <w:vAlign w:val="bottom"/>
            <w:vMerge w:val="continue"/>
          </w:tcPr>
          <w:p>
            <w:pPr>
              <w:spacing w:after="0"/>
              <w:rPr>
                <w:sz w:val="5"/>
                <w:szCs w:val="5"/>
                <w:color w:val="auto"/>
              </w:rPr>
            </w:pPr>
          </w:p>
        </w:tc>
        <w:tc>
          <w:tcPr>
            <w:tcW w:w="1360" w:type="dxa"/>
            <w:vAlign w:val="bottom"/>
            <w:vMerge w:val="restart"/>
          </w:tcPr>
          <w:p>
            <w:pPr>
              <w:ind w:left="100"/>
              <w:spacing w:after="0" w:line="123"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2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00" w:type="dxa"/>
            <w:vAlign w:val="bottom"/>
            <w:gridSpan w:val="2"/>
            <w:vMerge w:val="continue"/>
          </w:tcPr>
          <w:p>
            <w:pPr>
              <w:spacing w:after="0"/>
              <w:rPr>
                <w:sz w:val="4"/>
                <w:szCs w:val="4"/>
                <w:color w:val="auto"/>
              </w:rPr>
            </w:pPr>
          </w:p>
        </w:tc>
        <w:tc>
          <w:tcPr>
            <w:tcW w:w="3640" w:type="dxa"/>
            <w:vAlign w:val="bottom"/>
            <w:gridSpan w:val="2"/>
            <w:vMerge w:val="continue"/>
          </w:tcPr>
          <w:p>
            <w:pPr>
              <w:spacing w:after="0"/>
              <w:rPr>
                <w:sz w:val="4"/>
                <w:szCs w:val="4"/>
                <w:color w:val="auto"/>
              </w:rPr>
            </w:pP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200" w:type="dxa"/>
            <w:vAlign w:val="bottom"/>
            <w:gridSpan w:val="2"/>
            <w:vMerge w:val="continue"/>
          </w:tcPr>
          <w:p>
            <w:pPr>
              <w:spacing w:after="0"/>
              <w:rPr>
                <w:sz w:val="4"/>
                <w:szCs w:val="4"/>
                <w:color w:val="auto"/>
              </w:rPr>
            </w:pPr>
          </w:p>
        </w:tc>
        <w:tc>
          <w:tcPr>
            <w:tcW w:w="3640" w:type="dxa"/>
            <w:vAlign w:val="bottom"/>
            <w:gridSpan w:val="2"/>
            <w:vMerge w:val="continue"/>
          </w:tcPr>
          <w:p>
            <w:pPr>
              <w:spacing w:after="0"/>
              <w:rPr>
                <w:sz w:val="4"/>
                <w:szCs w:val="4"/>
                <w:color w:val="auto"/>
              </w:rPr>
            </w:pPr>
          </w:p>
        </w:tc>
        <w:tc>
          <w:tcPr>
            <w:tcW w:w="480" w:type="dxa"/>
            <w:vAlign w:val="bottom"/>
          </w:tcPr>
          <w:p>
            <w:pPr>
              <w:spacing w:after="0"/>
              <w:rPr>
                <w:sz w:val="4"/>
                <w:szCs w:val="4"/>
                <w:color w:val="auto"/>
              </w:rPr>
            </w:pPr>
          </w:p>
        </w:tc>
        <w:tc>
          <w:tcPr>
            <w:tcW w:w="2800" w:type="dxa"/>
            <w:vAlign w:val="bottom"/>
            <w:gridSpan w:val="2"/>
            <w:vMerge w:val="restart"/>
          </w:tcPr>
          <w:p>
            <w:pPr>
              <w:ind w:left="500"/>
              <w:spacing w:after="0"/>
              <w:rPr>
                <w:sz w:val="20"/>
                <w:szCs w:val="20"/>
                <w:color w:val="auto"/>
              </w:rPr>
            </w:pPr>
            <w:r>
              <w:rPr>
                <w:rFonts w:ascii="Times New Roman" w:cs="Times New Roman" w:eastAsia="Times New Roman" w:hAnsi="Times New Roman"/>
                <w:sz w:val="17"/>
                <w:szCs w:val="17"/>
                <w:color w:val="0000FF"/>
              </w:rPr>
              <w:t>President and COO</w:t>
            </w:r>
          </w:p>
        </w:tc>
        <w:tc>
          <w:tcPr>
            <w:tcW w:w="0" w:type="dxa"/>
            <w:vAlign w:val="bottom"/>
          </w:tcPr>
          <w:p>
            <w:pPr>
              <w:spacing w:after="0"/>
              <w:rPr>
                <w:sz w:val="1"/>
                <w:szCs w:val="1"/>
                <w:color w:val="auto"/>
              </w:rPr>
            </w:pPr>
          </w:p>
        </w:tc>
      </w:tr>
      <w:tr>
        <w:trPr>
          <w:trHeight w:val="217"/>
        </w:trPr>
        <w:tc>
          <w:tcPr>
            <w:tcW w:w="266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11/04/2022</w:t>
            </w:r>
          </w:p>
        </w:tc>
        <w:tc>
          <w:tcPr>
            <w:tcW w:w="1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7"/>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spacing w:after="0"/>
              <w:rPr>
                <w:sz w:val="24"/>
                <w:szCs w:val="24"/>
                <w:color w:val="auto"/>
              </w:rPr>
            </w:pPr>
          </w:p>
        </w:tc>
        <w:tc>
          <w:tcPr>
            <w:tcW w:w="328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3"/>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0"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0"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80"/>
            <w:col w:w="7240"/>
          </w:cols>
          <w:pgMar w:left="460" w:top="217"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6"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0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8"/>
        </w:trPr>
        <w:tc>
          <w:tcPr>
            <w:tcW w:w="2520" w:type="dxa"/>
            <w:vAlign w:val="bottom"/>
          </w:tcPr>
          <w:p>
            <w:pPr>
              <w:spacing w:after="0"/>
              <w:rPr>
                <w:sz w:val="11"/>
                <w:szCs w:val="11"/>
                <w:color w:val="auto"/>
              </w:rPr>
            </w:pPr>
          </w:p>
        </w:tc>
        <w:tc>
          <w:tcPr>
            <w:tcW w:w="1820" w:type="dxa"/>
            <w:vAlign w:val="bottom"/>
          </w:tcPr>
          <w:p>
            <w:pPr>
              <w:ind w:left="800"/>
              <w:spacing w:after="0" w:line="128" w:lineRule="exact"/>
              <w:rPr>
                <w:sz w:val="20"/>
                <w:szCs w:val="20"/>
                <w:color w:val="auto"/>
              </w:rPr>
            </w:pPr>
            <w:r>
              <w:rPr>
                <w:rFonts w:ascii="Arial" w:cs="Arial" w:eastAsia="Arial" w:hAnsi="Arial"/>
                <w:sz w:val="12"/>
                <w:szCs w:val="12"/>
                <w:b w:val="1"/>
                <w:bCs w:val="1"/>
                <w:color w:val="auto"/>
              </w:rPr>
              <w:t>Date</w:t>
            </w:r>
          </w:p>
        </w:tc>
        <w:tc>
          <w:tcPr>
            <w:tcW w:w="10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520" w:type="dxa"/>
            <w:vAlign w:val="bottom"/>
          </w:tcPr>
          <w:p>
            <w:pPr>
              <w:spacing w:after="0"/>
              <w:rPr>
                <w:sz w:val="11"/>
                <w:szCs w:val="11"/>
                <w:color w:val="auto"/>
              </w:rPr>
            </w:pPr>
          </w:p>
        </w:tc>
        <w:tc>
          <w:tcPr>
            <w:tcW w:w="1820" w:type="dxa"/>
            <w:vAlign w:val="bottom"/>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10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52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29"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52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8"/>
                <w:szCs w:val="8"/>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52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4"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4"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1"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5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41"/>
        </w:trPr>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tcPr>
          <w:p>
            <w:pPr>
              <w:spacing w:after="0"/>
              <w:rPr>
                <w:sz w:val="3"/>
                <w:szCs w:val="3"/>
                <w:color w:val="auto"/>
              </w:rPr>
            </w:pPr>
          </w:p>
        </w:tc>
      </w:tr>
      <w:tr>
        <w:trPr>
          <w:trHeight w:val="167"/>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41"/>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193"/>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6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50.4</w:t>
            </w:r>
          </w:p>
        </w:tc>
        <w:tc>
          <w:tcPr>
            <w:tcW w:w="1080" w:type="dxa"/>
            <w:vAlign w:val="bottom"/>
          </w:tcPr>
          <w:p>
            <w:pPr>
              <w:jc w:val="right"/>
              <w:ind w:right="180"/>
              <w:spacing w:after="0"/>
              <w:rPr>
                <w:sz w:val="20"/>
                <w:szCs w:val="20"/>
                <w:color w:val="auto"/>
              </w:rPr>
            </w:pPr>
            <w:r>
              <w:rPr>
                <w:rFonts w:ascii="Times New Roman" w:cs="Times New Roman" w:eastAsia="Times New Roman" w:hAnsi="Times New Roman"/>
                <w:sz w:val="13"/>
                <w:szCs w:val="13"/>
                <w:color w:val="0000FF"/>
              </w:rPr>
              <w:t>11/04/2022</w:t>
            </w:r>
          </w:p>
        </w:tc>
        <w:tc>
          <w:tcPr>
            <w:tcW w:w="1100" w:type="dxa"/>
            <w:vAlign w:val="bottom"/>
          </w:tcPr>
          <w:p>
            <w:pPr>
              <w:spacing w:after="0"/>
              <w:rPr>
                <w:sz w:val="16"/>
                <w:szCs w:val="16"/>
                <w:color w:val="auto"/>
              </w:rPr>
            </w:pPr>
          </w:p>
        </w:tc>
        <w:tc>
          <w:tcPr>
            <w:tcW w:w="78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520" w:type="dxa"/>
            <w:vAlign w:val="bottom"/>
          </w:tcPr>
          <w:p>
            <w:pPr>
              <w:ind w:left="100"/>
              <w:spacing w:after="0"/>
              <w:rPr>
                <w:sz w:val="20"/>
                <w:szCs w:val="20"/>
                <w:color w:val="auto"/>
              </w:rPr>
            </w:pPr>
            <w:r>
              <w:rPr>
                <w:rFonts w:ascii="Times New Roman" w:cs="Times New Roman" w:eastAsia="Times New Roman" w:hAnsi="Times New Roman"/>
                <w:sz w:val="13"/>
                <w:szCs w:val="13"/>
                <w:color w:val="0000FF"/>
              </w:rPr>
              <w:t>66,836</w:t>
            </w:r>
          </w:p>
        </w:tc>
        <w:tc>
          <w:tcPr>
            <w:tcW w:w="280" w:type="dxa"/>
            <w:vAlign w:val="bottom"/>
          </w:tcPr>
          <w:p>
            <w:pPr>
              <w:spacing w:after="0"/>
              <w:rPr>
                <w:sz w:val="16"/>
                <w:szCs w:val="16"/>
                <w:color w:val="auto"/>
              </w:rPr>
            </w:pPr>
          </w:p>
        </w:tc>
        <w:tc>
          <w:tcPr>
            <w:tcW w:w="800" w:type="dxa"/>
            <w:vAlign w:val="bottom"/>
          </w:tcPr>
          <w:p>
            <w:pPr>
              <w:ind w:left="120"/>
              <w:spacing w:after="0"/>
              <w:rPr>
                <w:sz w:val="20"/>
                <w:szCs w:val="20"/>
                <w:color w:val="auto"/>
              </w:rPr>
            </w:pPr>
            <w:r>
              <w:rPr>
                <w:rFonts w:ascii="Times New Roman" w:cs="Times New Roman" w:eastAsia="Times New Roman" w:hAnsi="Times New Roman"/>
                <w:sz w:val="13"/>
                <w:szCs w:val="13"/>
                <w:color w:val="0000FF"/>
              </w:rPr>
              <w:t>11/04/2025</w:t>
            </w: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11/04/2032</w:t>
            </w: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tcPr>
          <w:p>
            <w:pPr>
              <w:spacing w:after="0" w:line="194" w:lineRule="exact"/>
              <w:rPr>
                <w:sz w:val="20"/>
                <w:szCs w:val="20"/>
                <w:color w:val="auto"/>
              </w:rPr>
            </w:pPr>
            <w:r>
              <w:rPr>
                <w:rFonts w:ascii="Times New Roman" w:cs="Times New Roman" w:eastAsia="Times New Roman" w:hAnsi="Times New Roman"/>
                <w:sz w:val="17"/>
                <w:szCs w:val="17"/>
                <w:color w:val="0000FF"/>
              </w:rPr>
              <w:t>66,836</w:t>
            </w:r>
          </w:p>
        </w:tc>
        <w:tc>
          <w:tcPr>
            <w:tcW w:w="680" w:type="dxa"/>
            <w:vAlign w:val="bottom"/>
          </w:tcPr>
          <w:p>
            <w:pPr>
              <w:ind w:left="20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50.4</w:t>
            </w:r>
          </w:p>
        </w:tc>
        <w:tc>
          <w:tcPr>
            <w:tcW w:w="940" w:type="dxa"/>
            <w:vAlign w:val="bottom"/>
          </w:tcPr>
          <w:p>
            <w:pPr>
              <w:ind w:left="300"/>
              <w:spacing w:after="0"/>
              <w:rPr>
                <w:sz w:val="20"/>
                <w:szCs w:val="20"/>
                <w:color w:val="auto"/>
              </w:rPr>
            </w:pPr>
            <w:r>
              <w:rPr>
                <w:rFonts w:ascii="Times New Roman" w:cs="Times New Roman" w:eastAsia="Times New Roman" w:hAnsi="Times New Roman"/>
                <w:sz w:val="13"/>
                <w:szCs w:val="13"/>
                <w:color w:val="0000FF"/>
              </w:rPr>
              <w:t>66,836</w:t>
            </w:r>
          </w:p>
        </w:tc>
        <w:tc>
          <w:tcPr>
            <w:tcW w:w="72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6"/>
                <w:szCs w:val="16"/>
                <w:color w:val="auto"/>
              </w:rPr>
            </w:pPr>
          </w:p>
        </w:tc>
      </w:tr>
      <w:tr>
        <w:trPr>
          <w:trHeight w:val="104"/>
        </w:trPr>
        <w:tc>
          <w:tcPr>
            <w:tcW w:w="680" w:type="dxa"/>
            <w:vAlign w:val="bottom"/>
          </w:tcPr>
          <w:p>
            <w:pPr>
              <w:ind w:left="60"/>
              <w:spacing w:after="0" w:line="105" w:lineRule="exact"/>
              <w:rPr>
                <w:sz w:val="20"/>
                <w:szCs w:val="20"/>
                <w:color w:val="auto"/>
              </w:rPr>
            </w:pPr>
            <w:r>
              <w:rPr>
                <w:rFonts w:ascii="Times New Roman" w:cs="Times New Roman" w:eastAsia="Times New Roman" w:hAnsi="Times New Roman"/>
                <w:sz w:val="12"/>
                <w:szCs w:val="12"/>
                <w:color w:val="0000FF"/>
              </w:rPr>
              <w:t>(right to</w:t>
            </w: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680" w:type="dxa"/>
            <w:vAlign w:val="bottom"/>
          </w:tcPr>
          <w:p>
            <w:pPr>
              <w:ind w:left="140"/>
              <w:spacing w:after="0" w:line="105" w:lineRule="exact"/>
              <w:rPr>
                <w:sz w:val="20"/>
                <w:szCs w:val="20"/>
                <w:color w:val="auto"/>
              </w:rPr>
            </w:pPr>
            <w:r>
              <w:rPr>
                <w:rFonts w:ascii="Times New Roman" w:cs="Times New Roman" w:eastAsia="Times New Roman" w:hAnsi="Times New Roman"/>
                <w:sz w:val="12"/>
                <w:szCs w:val="12"/>
                <w:color w:val="0000FF"/>
              </w:rPr>
              <w:t>Shares</w:t>
            </w:r>
          </w:p>
        </w:tc>
        <w:tc>
          <w:tcPr>
            <w:tcW w:w="540" w:type="dxa"/>
            <w:vAlign w:val="bottom"/>
          </w:tcPr>
          <w:p>
            <w:pPr>
              <w:spacing w:after="0"/>
              <w:rPr>
                <w:sz w:val="9"/>
                <w:szCs w:val="9"/>
                <w:color w:val="auto"/>
              </w:rPr>
            </w:pPr>
          </w:p>
        </w:tc>
        <w:tc>
          <w:tcPr>
            <w:tcW w:w="680" w:type="dxa"/>
            <w:vAlign w:val="bottom"/>
          </w:tcPr>
          <w:p>
            <w:pPr>
              <w:spacing w:after="0"/>
              <w:rPr>
                <w:sz w:val="9"/>
                <w:szCs w:val="9"/>
                <w:color w:val="auto"/>
              </w:rPr>
            </w:pPr>
          </w:p>
        </w:tc>
        <w:tc>
          <w:tcPr>
            <w:tcW w:w="9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60" w:type="dxa"/>
            <w:vAlign w:val="bottom"/>
          </w:tcPr>
          <w:p>
            <w:pPr>
              <w:spacing w:after="0"/>
              <w:rPr>
                <w:sz w:val="9"/>
                <w:szCs w:val="9"/>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ectPr>
          <w:pgSz w:w="11900" w:h="16838" w:orient="portrait"/>
          <w:cols w:equalWidth="0" w:num="1">
            <w:col w:w="11080"/>
          </w:cols>
          <w:pgMar w:left="460" w:top="217" w:right="359" w:bottom="1440" w:gutter="0" w:footer="0" w:header="0"/>
          <w:type w:val="continuous"/>
        </w:sectPr>
      </w:pPr>
    </w:p>
    <w:p>
      <w:pPr>
        <w:spacing w:after="0" w:line="9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7"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6"/>
          <w:szCs w:val="16"/>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-1905</wp:posOffset>
            </wp:positionV>
            <wp:extent cx="131508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15085" cy="8255"/>
                    </a:xfrm>
                    <a:prstGeom prst="rect">
                      <a:avLst/>
                    </a:prstGeom>
                    <a:noFill/>
                  </pic:spPr>
                </pic:pic>
              </a:graphicData>
            </a:graphic>
          </wp:anchor>
        </w:drawing>
      </w:r>
    </w:p>
    <w:p>
      <w:pPr>
        <w:spacing w:after="0" w:line="13"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fact for Michael C. Lukemire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-15875</wp:posOffset>
            </wp:positionV>
            <wp:extent cx="125031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250315" cy="8255"/>
                    </a:xfrm>
                    <a:prstGeom prst="rect">
                      <a:avLst/>
                    </a:prstGeom>
                    <a:noFill/>
                  </pic:spPr>
                </pic:pic>
              </a:graphicData>
            </a:graphic>
          </wp:anchor>
        </w:drawing>
      </w:r>
    </w:p>
    <w:p>
      <w:pPr>
        <w:spacing w:after="0" w:line="31"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94"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0000FF"/>
        </w:rPr>
        <w:t>11/10/2022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-1905</wp:posOffset>
            </wp:positionV>
            <wp:extent cx="4806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0695" cy="8255"/>
                    </a:xfrm>
                    <a:prstGeom prst="rect">
                      <a:avLst/>
                    </a:prstGeom>
                    <a:noFill/>
                  </pic:spPr>
                </pic:pic>
              </a:graphicData>
            </a:graphic>
          </wp:anchor>
        </w:drawing>
      </w:r>
    </w:p>
    <w:p>
      <w:pPr>
        <w:spacing w:after="0" w:line="157"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4" w:lineRule="exact"/>
        <w:rPr>
          <w:sz w:val="24"/>
          <w:szCs w:val="24"/>
          <w:color w:val="auto"/>
        </w:rPr>
      </w:pPr>
    </w:p>
    <w:p>
      <w:pPr>
        <w:sectPr>
          <w:pgSz w:w="11900" w:h="16838" w:orient="portrait"/>
          <w:cols w:equalWidth="0" w:num="2">
            <w:col w:w="8660" w:space="140"/>
            <w:col w:w="2280"/>
          </w:cols>
          <w:pgMar w:left="460" w:top="217"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6" w:lineRule="auto"/>
        <w:tabs>
          <w:tab w:leader="none" w:pos="176"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7"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4" w:lineRule="exact"/>
        <w:rPr>
          <w:sz w:val="20"/>
          <w:szCs w:val="20"/>
          <w:color w:val="auto"/>
        </w:rPr>
      </w:pPr>
    </w:p>
    <w:p>
      <w:pPr>
        <w:ind w:right="2059" w:firstLine="402"/>
        <w:spacing w:after="0" w:line="278"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75" w:lineRule="exact"/>
        <w:rPr>
          <w:sz w:val="20"/>
          <w:szCs w:val="20"/>
          <w:color w:val="auto"/>
        </w:rPr>
      </w:pPr>
    </w:p>
    <w:p>
      <w:pPr>
        <w:ind w:right="2159" w:firstLine="3"/>
        <w:spacing w:after="0" w:line="253" w:lineRule="auto"/>
        <w:tabs>
          <w:tab w:leader="none" w:pos="30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1" w:lineRule="exact"/>
        <w:rPr>
          <w:rFonts w:ascii="Courier New" w:cs="Courier New" w:eastAsia="Courier New" w:hAnsi="Courier New"/>
          <w:sz w:val="17"/>
          <w:szCs w:val="17"/>
          <w:color w:val="auto"/>
        </w:rPr>
      </w:pPr>
    </w:p>
    <w:p>
      <w:pPr>
        <w:ind w:right="2459"/>
        <w:spacing w:after="0" w:line="265"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86" w:lineRule="exact"/>
        <w:rPr>
          <w:rFonts w:ascii="Courier New" w:cs="Courier New" w:eastAsia="Courier New" w:hAnsi="Courier New"/>
          <w:sz w:val="17"/>
          <w:szCs w:val="17"/>
          <w:color w:val="auto"/>
        </w:rPr>
      </w:pPr>
    </w:p>
    <w:p>
      <w:pPr>
        <w:ind w:right="2259" w:firstLine="3"/>
        <w:spacing w:after="0" w:line="263" w:lineRule="auto"/>
        <w:tabs>
          <w:tab w:leader="none" w:pos="30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7" w:lineRule="exact"/>
        <w:rPr>
          <w:rFonts w:ascii="Courier New" w:cs="Courier New" w:eastAsia="Courier New" w:hAnsi="Courier New"/>
          <w:sz w:val="17"/>
          <w:szCs w:val="17"/>
          <w:color w:val="auto"/>
        </w:rPr>
      </w:pPr>
    </w:p>
    <w:p>
      <w:pPr>
        <w:ind w:right="2159" w:firstLine="3"/>
        <w:spacing w:after="0" w:line="266" w:lineRule="auto"/>
        <w:tabs>
          <w:tab w:leader="none" w:pos="302"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459"/>
        <w:spacing w:after="0" w:line="277"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77" w:lineRule="exact"/>
        <w:rPr>
          <w:sz w:val="20"/>
          <w:szCs w:val="20"/>
          <w:color w:val="auto"/>
        </w:rPr>
      </w:pPr>
    </w:p>
    <w:p>
      <w:pPr>
        <w:ind w:right="2659" w:firstLine="402"/>
        <w:spacing w:after="0" w:line="264"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2159"/>
        <w:spacing w:after="0" w:line="256" w:lineRule="auto"/>
        <w:rPr>
          <w:sz w:val="20"/>
          <w:szCs w:val="20"/>
          <w:color w:val="auto"/>
        </w:rPr>
      </w:pPr>
      <w:r>
        <w:rPr>
          <w:rFonts w:ascii="Courier New" w:cs="Courier New" w:eastAsia="Courier New" w:hAnsi="Courier New"/>
          <w:sz w:val="16"/>
          <w:szCs w:val="16"/>
          <w:color w:val="auto"/>
        </w:rPr>
        <w:t>full power of substitution and resubstitution, hereby ratifying and confirming all that such attorney-in-fact, or such attorney-in-fact's substitute or substitutes, shall lawfully do or cause to be done by virtue of this Power</w:t>
      </w:r>
    </w:p>
    <w:p>
      <w:pPr>
        <w:ind w:right="2659"/>
        <w:spacing w:after="0" w:line="279"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77"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1" w:lineRule="exact"/>
        <w:rPr>
          <w:sz w:val="20"/>
          <w:szCs w:val="20"/>
          <w:color w:val="auto"/>
        </w:rPr>
      </w:pPr>
    </w:p>
    <w:p>
      <w:pPr>
        <w:spacing w:after="0"/>
        <w:tabs>
          <w:tab w:leader="none" w:pos="5720" w:val="left"/>
        </w:tabs>
        <w:rPr>
          <w:sz w:val="20"/>
          <w:szCs w:val="20"/>
          <w:color w:val="auto"/>
        </w:rPr>
      </w:pPr>
      <w:r>
        <w:rPr>
          <w:rFonts w:ascii="Courier New" w:cs="Courier New" w:eastAsia="Courier New" w:hAnsi="Courier New"/>
          <w:sz w:val="17"/>
          <w:szCs w:val="17"/>
          <w:color w:val="auto"/>
        </w:rPr>
        <w:t>writing delivered to the above-named attorneys-in-fact.</w:t>
      </w:r>
      <w:r>
        <w:rPr>
          <w:sz w:val="20"/>
          <w:szCs w:val="20"/>
          <w:color w:val="auto"/>
        </w:rPr>
        <w:tab/>
      </w:r>
      <w:r>
        <w:rPr>
          <w:rFonts w:ascii="Courier New" w:cs="Courier New" w:eastAsia="Courier New" w:hAnsi="Courier New"/>
          <w:sz w:val="16"/>
          <w:szCs w:val="16"/>
          <w:color w:val="auto"/>
        </w:rPr>
        <w:t>I hereby revoke all</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my reporting obligations under the 1934 Act or the Securities Act with respect</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64" w:lineRule="exact"/>
        <w:rPr>
          <w:sz w:val="20"/>
          <w:szCs w:val="20"/>
          <w:color w:val="auto"/>
        </w:rPr>
      </w:pPr>
    </w:p>
    <w:p>
      <w:pPr>
        <w:ind w:right="3859" w:firstLine="402"/>
        <w:spacing w:after="0" w:line="384"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9th day of May, 2016.</w:t>
      </w:r>
    </w:p>
    <w:p>
      <w:pPr>
        <w:ind w:left="1620"/>
        <w:spacing w:after="0"/>
        <w:rPr>
          <w:sz w:val="20"/>
          <w:szCs w:val="20"/>
          <w:color w:val="auto"/>
        </w:rPr>
      </w:pPr>
      <w:r>
        <w:rPr>
          <w:rFonts w:ascii="Courier New" w:cs="Courier New" w:eastAsia="Courier New" w:hAnsi="Courier New"/>
          <w:sz w:val="17"/>
          <w:szCs w:val="17"/>
          <w:color w:val="auto"/>
        </w:rPr>
        <w:t>/s/ Michael C. Lukemire</w:t>
      </w:r>
    </w:p>
    <w:p>
      <w:pPr>
        <w:spacing w:after="0" w:line="3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Signature</w:t>
      </w:r>
    </w:p>
    <w:p>
      <w:pPr>
        <w:spacing w:after="0" w:line="164"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Michael C. Lukemire</w:t>
      </w:r>
    </w:p>
    <w:p>
      <w:pPr>
        <w:spacing w:after="0" w:line="3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434770"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2022-11-10T10:48:28Z</dcterms:created>
  <dcterms:modified xsi:type="dcterms:W3CDTF">2022-11-10T10:48:28Z</dcterms:modified>
</cp:coreProperties>
</file>